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40.0" w:type="dxa"/>
        <w:jc w:val="left"/>
        <w:tblInd w:w="72.0" w:type="dxa"/>
        <w:tblLayout w:type="fixed"/>
        <w:tblLook w:val="0600"/>
      </w:tblPr>
      <w:tblGrid>
        <w:gridCol w:w="4350"/>
        <w:gridCol w:w="7890"/>
        <w:tblGridChange w:id="0">
          <w:tblGrid>
            <w:gridCol w:w="4350"/>
            <w:gridCol w:w="7890"/>
          </w:tblGrid>
        </w:tblGridChange>
      </w:tblGrid>
      <w:tr>
        <w:trPr>
          <w:cantSplit w:val="0"/>
          <w:trHeight w:val="15510" w:hRule="atLeast"/>
          <w:tblHeader w:val="0"/>
        </w:trPr>
        <w:tc>
          <w:tcPr>
            <w:shd w:fill="f3f3f3" w:val="clear"/>
            <w:tcMar>
              <w:top w:w="360.0" w:type="dxa"/>
              <w:left w:w="360.0" w:type="dxa"/>
              <w:bottom w:w="360.0" w:type="dxa"/>
              <w:right w:w="36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keepNext w:val="0"/>
              <w:keepLines w:val="0"/>
              <w:pageBreakBefore w:val="0"/>
              <w:widowControl w:val="0"/>
              <w:spacing w:after="100" w:line="240" w:lineRule="auto"/>
              <w:jc w:val="left"/>
              <w:rPr>
                <w:rFonts w:ascii="Lora Medium" w:cs="Lora Medium" w:eastAsia="Lora Medium" w:hAnsi="Lora Medium"/>
                <w:color w:val="274e13"/>
                <w:sz w:val="54"/>
                <w:szCs w:val="54"/>
                <w:shd w:fill="f3f3f3" w:val="clear"/>
              </w:rPr>
            </w:pPr>
            <w:bookmarkStart w:colFirst="0" w:colLast="0" w:name="_jq6d52cw8e55" w:id="0"/>
            <w:bookmarkEnd w:id="0"/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274e13"/>
                <w:sz w:val="60"/>
                <w:szCs w:val="60"/>
                <w:shd w:fill="f3f3f3" w:val="clear"/>
                <w:rtl w:val="0"/>
              </w:rPr>
              <w:t xml:space="preserve">Classie Davidson </w:t>
            </w:r>
            <w:r w:rsidDel="00000000" w:rsidR="00000000" w:rsidRPr="00000000">
              <w:rPr>
                <w:rFonts w:ascii="Lora Medium" w:cs="Lora Medium" w:eastAsia="Lora Medium" w:hAnsi="Lora Medium"/>
                <w:color w:val="274e13"/>
                <w:sz w:val="54"/>
                <w:szCs w:val="54"/>
                <w:shd w:fill="f3f3f3" w:val="clear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03">
            <w:pPr>
              <w:pStyle w:val="Title"/>
              <w:keepNext w:val="0"/>
              <w:keepLines w:val="0"/>
              <w:pageBreakBefore w:val="0"/>
              <w:widowControl w:val="0"/>
              <w:spacing w:after="100" w:line="240" w:lineRule="auto"/>
              <w:jc w:val="left"/>
              <w:rPr>
                <w:rFonts w:ascii="Proxima Nova Semibold" w:cs="Proxima Nova Semibold" w:eastAsia="Proxima Nova Semibold" w:hAnsi="Proxima Nova Semibold"/>
                <w:color w:val="274e13"/>
                <w:sz w:val="24"/>
                <w:szCs w:val="24"/>
                <w:shd w:fill="0b5394" w:val="clear"/>
              </w:rPr>
            </w:pPr>
            <w:bookmarkStart w:colFirst="0" w:colLast="0" w:name="_wgqe6g36fjtb" w:id="1"/>
            <w:bookmarkEnd w:id="1"/>
            <w:r w:rsidDel="00000000" w:rsidR="00000000" w:rsidRPr="00000000">
              <w:rPr>
                <w:rFonts w:ascii="Roboto Condensed" w:cs="Roboto Condensed" w:eastAsia="Roboto Condensed" w:hAnsi="Roboto Condensed"/>
                <w:color w:val="666666"/>
                <w:sz w:val="44"/>
                <w:szCs w:val="44"/>
                <w:shd w:fill="f3f3f3" w:val="clear"/>
                <w:rtl w:val="0"/>
              </w:rPr>
              <w:t xml:space="preserve">Front End Developer</w:t>
            </w:r>
            <w:r w:rsidDel="00000000" w:rsidR="00000000" w:rsidRPr="00000000">
              <w:rPr>
                <w:rFonts w:ascii="Lora" w:cs="Lora" w:eastAsia="Lora" w:hAnsi="Lora"/>
                <w:color w:val="274e13"/>
                <w:sz w:val="36"/>
                <w:szCs w:val="36"/>
                <w:highlight w:val="white"/>
                <w:rtl w:val="0"/>
              </w:rPr>
              <w:t xml:space="preserve">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sz w:val="36"/>
                <w:szCs w:val="36"/>
                <w:highlight w:val="white"/>
                <w:rtl w:val="0"/>
              </w:rPr>
              <w:t xml:space="preserve">          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274e13"/>
                <w:sz w:val="36"/>
                <w:szCs w:val="36"/>
                <w:highlight w:val="white"/>
                <w:u w:val="single"/>
                <w:rtl w:val="0"/>
              </w:rPr>
              <w:t xml:space="preserve">  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274e13"/>
                <w:sz w:val="36"/>
                <w:szCs w:val="36"/>
                <w:highlight w:val="white"/>
                <w:rtl w:val="0"/>
              </w:rPr>
              <w:t xml:space="preserve">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Style w:val="Heading1"/>
              <w:pageBreakBefore w:val="0"/>
              <w:widowControl w:val="0"/>
              <w:rPr>
                <w:rFonts w:ascii="Proxima Nova Semibold" w:cs="Proxima Nova Semibold" w:eastAsia="Proxima Nova Semibold" w:hAnsi="Proxima Nova Semibold"/>
                <w:color w:val="274e13"/>
                <w:sz w:val="24"/>
                <w:szCs w:val="24"/>
              </w:rPr>
            </w:pPr>
            <w:bookmarkStart w:colFirst="0" w:colLast="0" w:name="_b7u398uxv44z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pageBreakBefore w:val="0"/>
              <w:widowControl w:val="0"/>
              <w:rPr>
                <w:rFonts w:ascii="Roboto Condensed" w:cs="Roboto Condensed" w:eastAsia="Roboto Condensed" w:hAnsi="Roboto Condensed"/>
                <w:b w:val="1"/>
                <w:color w:val="38761d"/>
                <w:sz w:val="26"/>
                <w:szCs w:val="26"/>
              </w:rPr>
            </w:pPr>
            <w:bookmarkStart w:colFirst="0" w:colLast="0" w:name="_x71llqikk6ml" w:id="3"/>
            <w:bookmarkEnd w:id="3"/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26"/>
                <w:szCs w:val="26"/>
                <w:rtl w:val="0"/>
              </w:rPr>
              <w:t xml:space="preserve">PROFILE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after="100" w:before="100" w:line="240" w:lineRule="auto"/>
              <w:ind w:right="-9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Front End Developer who specializes in creating responsive, user-friendly websites with experience in business administration and customer service.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left"/>
              <w:rPr>
                <w:rFonts w:ascii="Proxima Nova Semibold" w:cs="Proxima Nova Semibold" w:eastAsia="Proxima Nova Semibold" w:hAnsi="Proxima Nova Semibold"/>
                <w:color w:val="274e13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left"/>
              <w:rPr>
                <w:rFonts w:ascii="Roboto Condensed" w:cs="Roboto Condensed" w:eastAsia="Roboto Condensed" w:hAnsi="Roboto Condensed"/>
                <w:b w:val="1"/>
                <w:color w:val="38761d"/>
                <w:sz w:val="26"/>
                <w:szCs w:val="26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26"/>
                <w:szCs w:val="26"/>
                <w:rtl w:val="0"/>
              </w:rPr>
              <w:t xml:space="preserve">CONTACT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jc w:val="left"/>
              <w:rPr>
                <w:rFonts w:ascii="Montserrat SemiBold" w:cs="Montserrat SemiBold" w:eastAsia="Montserrat SemiBold" w:hAnsi="Montserrat SemiBold"/>
                <w:color w:val="274e13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jc w:val="left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Sugarland, TX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left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(281) 513-7148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ind w:left="5407.7001953125" w:right="115.179443359375" w:hanging="5406.0205078125"/>
              <w:jc w:val="left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c.monee.davidson@gmail.com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ind w:left="5407.7001953125" w:right="115.179443359375" w:hanging="5406.0205078125"/>
              <w:jc w:val="left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rFonts w:ascii="Roboto Condensed Light" w:cs="Roboto Condensed Light" w:eastAsia="Roboto Condensed Light" w:hAnsi="Roboto Condensed Light"/>
                  <w:color w:val="1155cc"/>
                  <w:sz w:val="24"/>
                  <w:szCs w:val="24"/>
                  <w:u w:val="single"/>
                  <w:rtl w:val="0"/>
                </w:rPr>
                <w:t xml:space="preserve">Portfolio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ind w:left="5407.7001953125" w:right="115.179443359375" w:hanging="5406.0205078125"/>
              <w:jc w:val="left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Roboto Condensed Light" w:cs="Roboto Condensed Light" w:eastAsia="Roboto Condensed Light" w:hAnsi="Roboto Condensed Light"/>
                  <w:color w:val="1155cc"/>
                  <w:sz w:val="24"/>
                  <w:szCs w:val="24"/>
                  <w:u w:val="single"/>
                  <w:rtl w:val="0"/>
                </w:rPr>
                <w:t xml:space="preserve">LinkedIn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Style w:val="Heading1"/>
              <w:pageBreakBefore w:val="0"/>
              <w:widowControl w:val="0"/>
              <w:spacing w:after="100" w:line="240" w:lineRule="auto"/>
              <w:rPr>
                <w:color w:val="274e13"/>
                <w:sz w:val="26"/>
                <w:szCs w:val="26"/>
              </w:rPr>
            </w:pPr>
            <w:bookmarkStart w:colFirst="0" w:colLast="0" w:name="_1tnm16fw49jt" w:id="4"/>
            <w:bookmarkEnd w:id="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1"/>
              <w:pageBreakBefore w:val="0"/>
              <w:widowControl w:val="0"/>
              <w:spacing w:after="100" w:line="240" w:lineRule="auto"/>
              <w:rPr>
                <w:rFonts w:ascii="Montserrat" w:cs="Montserrat" w:eastAsia="Montserrat" w:hAnsi="Montserrat"/>
                <w:b w:val="1"/>
                <w:color w:val="274e13"/>
                <w:sz w:val="26"/>
                <w:szCs w:val="26"/>
                <w:shd w:fill="073763" w:val="clear"/>
              </w:rPr>
            </w:pPr>
            <w:bookmarkStart w:colFirst="0" w:colLast="0" w:name="_mj33qrhbbjcm" w:id="5"/>
            <w:bookmarkEnd w:id="5"/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26"/>
                <w:szCs w:val="26"/>
                <w:rtl w:val="0"/>
              </w:rPr>
              <w:t xml:space="preserve">EDUCATION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38761d"/>
                <w:sz w:val="26"/>
                <w:szCs w:val="26"/>
                <w:shd w:fill="0b5394" w:val="clear"/>
                <w:rtl w:val="0"/>
              </w:rPr>
              <w:t xml:space="preserve">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sz w:val="26"/>
                <w:szCs w:val="26"/>
                <w:shd w:fill="0b5394" w:val="clear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274e13"/>
                <w:sz w:val="26"/>
                <w:szCs w:val="26"/>
                <w:shd w:fill="073763" w:val="clear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after="0" w:line="240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4"/>
                <w:szCs w:val="24"/>
                <w:rtl w:val="0"/>
              </w:rPr>
              <w:t xml:space="preserve">Skillcrush,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 Front End Developer Intensive Track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, 2022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18.09454917907715" w:lineRule="auto"/>
              <w:ind w:right="46.66666666666639"/>
              <w:rPr>
                <w:rFonts w:ascii="Roboto Condensed" w:cs="Roboto Condensed" w:eastAsia="Roboto Condensed" w:hAnsi="Roboto Condensed"/>
                <w:color w:val="274e1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18.09454917907715" w:lineRule="auto"/>
              <w:ind w:right="46.66666666666639"/>
              <w:rPr>
                <w:rFonts w:ascii="Roboto Condensed" w:cs="Roboto Condensed" w:eastAsia="Roboto Condensed" w:hAnsi="Roboto Condensed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4"/>
                <w:szCs w:val="24"/>
                <w:rtl w:val="0"/>
              </w:rPr>
              <w:t xml:space="preserve">Texas Southern University 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18.09454917907715" w:lineRule="auto"/>
              <w:ind w:right="46.66666666666639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434343"/>
                <w:sz w:val="24"/>
                <w:szCs w:val="24"/>
                <w:rtl w:val="0"/>
              </w:rPr>
              <w:t xml:space="preserve">M.B.A 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Accounting and Business Management,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 2018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18.09454917907715" w:lineRule="auto"/>
              <w:ind w:right="46.66666666666639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18.09454917907715" w:lineRule="auto"/>
              <w:ind w:right="46.66666666666639"/>
              <w:rPr>
                <w:rFonts w:ascii="Roboto Condensed" w:cs="Roboto Condensed" w:eastAsia="Roboto Condensed" w:hAnsi="Roboto Condensed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4"/>
                <w:szCs w:val="24"/>
                <w:rtl w:val="0"/>
              </w:rPr>
              <w:t xml:space="preserve">Tarleton State University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18.09454917907715" w:lineRule="auto"/>
              <w:ind w:right="46.66666666666639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434343"/>
                <w:sz w:val="24"/>
                <w:szCs w:val="24"/>
                <w:rtl w:val="0"/>
              </w:rPr>
              <w:t xml:space="preserve">B.B.A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 International Business and Marketing, 2016</w:t>
            </w:r>
          </w:p>
          <w:p w:rsidR="00000000" w:rsidDel="00000000" w:rsidP="00000000" w:rsidRDefault="00000000" w:rsidRPr="00000000" w14:paraId="00000018">
            <w:pPr>
              <w:pStyle w:val="Heading1"/>
              <w:pageBreakBefore w:val="0"/>
              <w:widowControl w:val="0"/>
              <w:spacing w:after="100" w:line="218.09454917907715" w:lineRule="auto"/>
              <w:rPr>
                <w:rFonts w:ascii="Proxima Nova Semibold" w:cs="Proxima Nova Semibold" w:eastAsia="Proxima Nova Semibold" w:hAnsi="Proxima Nova Semibold"/>
                <w:color w:val="274e13"/>
                <w:sz w:val="26"/>
                <w:szCs w:val="26"/>
              </w:rPr>
            </w:pPr>
            <w:bookmarkStart w:colFirst="0" w:colLast="0" w:name="_tku8nydesrcl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1"/>
              <w:pageBreakBefore w:val="0"/>
              <w:widowControl w:val="0"/>
              <w:spacing w:after="100" w:line="218.09454917907715" w:lineRule="auto"/>
              <w:rPr>
                <w:rFonts w:ascii="Roboto Condensed" w:cs="Roboto Condensed" w:eastAsia="Roboto Condensed" w:hAnsi="Roboto Condensed"/>
                <w:b w:val="1"/>
                <w:color w:val="38761d"/>
                <w:sz w:val="26"/>
                <w:szCs w:val="26"/>
              </w:rPr>
            </w:pPr>
            <w:bookmarkStart w:colFirst="0" w:colLast="0" w:name="_b07z5qn7tzsn" w:id="7"/>
            <w:bookmarkEnd w:id="7"/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26"/>
                <w:szCs w:val="26"/>
                <w:rtl w:val="0"/>
              </w:rPr>
              <w:t xml:space="preserve">DEVELOPER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26"/>
                <w:szCs w:val="26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HTML5/CSS3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after="0" w:line="218.09454917907715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JavaScript/JSX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after="0" w:line="218.09454917907715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React 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18.09454917907715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Responsive Design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after="0" w:line="218.09454917907715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Leadership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after="0" w:line="218.09454917907715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Critical Thinking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after="0" w:line="218.09454917907715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Customer Service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after="0" w:line="218.09454917907715" w:lineRule="auto"/>
              <w:rPr>
                <w:rFonts w:ascii="Proxima Nova" w:cs="Proxima Nova" w:eastAsia="Proxima Nova" w:hAnsi="Proxima Nova"/>
                <w:color w:val="274e13"/>
                <w:sz w:val="26"/>
                <w:szCs w:val="26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              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274e13"/>
                <w:sz w:val="23"/>
                <w:szCs w:val="23"/>
                <w:rtl w:val="0"/>
              </w:rPr>
              <w:t xml:space="preserve">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Style w:val="Heading1"/>
              <w:pageBreakBefore w:val="0"/>
              <w:widowControl w:val="0"/>
              <w:spacing w:after="100" w:line="218.09454917907715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bookmarkStart w:colFirst="0" w:colLast="0" w:name="_nvdquqdqffku" w:id="8"/>
            <w:bookmarkEnd w:id="8"/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26"/>
                <w:szCs w:val="26"/>
                <w:rtl w:val="0"/>
              </w:rPr>
              <w:t xml:space="preserve">TECH TOOLS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Git / GitHub</w:t>
            </w:r>
          </w:p>
          <w:p w:rsidR="00000000" w:rsidDel="00000000" w:rsidP="00000000" w:rsidRDefault="00000000" w:rsidRPr="00000000" w14:paraId="00000024">
            <w:pPr>
              <w:pageBreakBefore w:val="0"/>
              <w:spacing w:line="240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Chrome DevTools</w:t>
            </w:r>
          </w:p>
          <w:p w:rsidR="00000000" w:rsidDel="00000000" w:rsidP="00000000" w:rsidRDefault="00000000" w:rsidRPr="00000000" w14:paraId="00000025">
            <w:pPr>
              <w:pageBreakBefore w:val="0"/>
              <w:spacing w:line="240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CodeSandbox</w:t>
            </w:r>
          </w:p>
          <w:p w:rsidR="00000000" w:rsidDel="00000000" w:rsidP="00000000" w:rsidRDefault="00000000" w:rsidRPr="00000000" w14:paraId="00000026">
            <w:pPr>
              <w:pageBreakBefore w:val="0"/>
              <w:spacing w:line="240" w:lineRule="auto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Adobe Creative Suite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Style w:val="Heading1"/>
              <w:pageBreakBefore w:val="0"/>
              <w:widowControl w:val="0"/>
              <w:spacing w:after="100" w:before="100" w:line="240" w:lineRule="auto"/>
              <w:ind w:right="735"/>
              <w:rPr>
                <w:color w:val="274e13"/>
                <w:sz w:val="24"/>
                <w:szCs w:val="24"/>
              </w:rPr>
            </w:pPr>
            <w:bookmarkStart w:colFirst="0" w:colLast="0" w:name="_2v5gbirxd0cr" w:id="9"/>
            <w:bookmarkEnd w:id="9"/>
            <w:r w:rsidDel="00000000" w:rsidR="00000000" w:rsidRPr="00000000">
              <w:rPr>
                <w:color w:val="274e13"/>
                <w:sz w:val="24"/>
                <w:szCs w:val="24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028">
            <w:pPr>
              <w:pStyle w:val="Heading1"/>
              <w:pageBreakBefore w:val="0"/>
              <w:widowControl w:val="0"/>
              <w:spacing w:after="100" w:before="100" w:line="240" w:lineRule="auto"/>
              <w:ind w:right="735"/>
              <w:rPr>
                <w:rFonts w:ascii="Montserrat" w:cs="Montserrat" w:eastAsia="Montserrat" w:hAnsi="Montserrat"/>
                <w:b w:val="1"/>
                <w:color w:val="38761d"/>
                <w:sz w:val="30"/>
                <w:szCs w:val="30"/>
              </w:rPr>
            </w:pPr>
            <w:bookmarkStart w:colFirst="0" w:colLast="0" w:name="_d1vd2o6yq1n8" w:id="10"/>
            <w:bookmarkEnd w:id="10"/>
            <w:r w:rsidDel="00000000" w:rsidR="00000000" w:rsidRPr="00000000">
              <w:rPr>
                <w:rFonts w:ascii="Proxima Nova Semibold" w:cs="Proxima Nova Semibold" w:eastAsia="Proxima Nova Semibold" w:hAnsi="Proxima Nova Semibold"/>
                <w:color w:val="274e13"/>
                <w:sz w:val="30"/>
                <w:szCs w:val="30"/>
                <w:rtl w:val="0"/>
              </w:rPr>
              <w:t xml:space="preserve"> 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30"/>
                <w:szCs w:val="30"/>
                <w:rtl w:val="0"/>
              </w:rPr>
              <w:t xml:space="preserve">DEVELOPER P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30"/>
                <w:szCs w:val="30"/>
                <w:rtl w:val="0"/>
              </w:rPr>
              <w:t xml:space="preserve">ROJECTS</w:t>
            </w:r>
            <w:r w:rsidDel="00000000" w:rsidR="00000000" w:rsidRPr="00000000">
              <w:rPr>
                <w:rFonts w:ascii="Proxima Nova Semibold" w:cs="Proxima Nova Semibold" w:eastAsia="Proxima Nova Semibold" w:hAnsi="Proxima Nova Semibold"/>
                <w:color w:val="38761d"/>
                <w:sz w:val="30"/>
                <w:szCs w:val="3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numPr>
                <w:ilvl w:val="0"/>
                <w:numId w:val="2"/>
              </w:numPr>
              <w:spacing w:after="80" w:before="100" w:line="240" w:lineRule="auto"/>
              <w:ind w:left="900" w:right="735" w:hanging="360"/>
              <w:rPr>
                <w:color w:val="434343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Roboto Condensed" w:cs="Roboto Condensed" w:eastAsia="Roboto Condensed" w:hAnsi="Roboto Condensed"/>
                  <w:color w:val="434343"/>
                  <w:sz w:val="24"/>
                  <w:szCs w:val="24"/>
                  <w:u w:val="single"/>
                  <w:rtl w:val="0"/>
                </w:rPr>
                <w:t xml:space="preserve">Unplugged</w:t>
              </w:r>
            </w:hyperlink>
            <w:hyperlink r:id="rId9">
              <w:r w:rsidDel="00000000" w:rsidR="00000000" w:rsidRPr="00000000">
                <w:rPr>
                  <w:rFonts w:ascii="Roboto Condensed" w:cs="Roboto Condensed" w:eastAsia="Roboto Condensed" w:hAnsi="Roboto Condensed"/>
                  <w:color w:val="1155cc"/>
                  <w:sz w:val="24"/>
                  <w:szCs w:val="24"/>
                  <w:u w:val="singl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Multi-page website for a retreat center.</w:t>
              <w:br w:type="textWrapping"/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434343"/>
                <w:sz w:val="24"/>
                <w:szCs w:val="24"/>
                <w:rtl w:val="0"/>
              </w:rPr>
              <w:t xml:space="preserve">Tools used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4"/>
                <w:szCs w:val="24"/>
                <w:rtl w:val="0"/>
              </w:rPr>
              <w:t xml:space="preserve">: HTML5, CSS3, Flexbox, JavaScript, Photoshop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numPr>
                <w:ilvl w:val="0"/>
                <w:numId w:val="2"/>
              </w:numPr>
              <w:spacing w:after="80" w:before="100" w:line="240" w:lineRule="auto"/>
              <w:ind w:left="900" w:right="735" w:hanging="360"/>
              <w:rPr>
                <w:color w:val="434343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Roboto Condensed" w:cs="Roboto Condensed" w:eastAsia="Roboto Condensed" w:hAnsi="Roboto Condensed"/>
                  <w:color w:val="434343"/>
                  <w:sz w:val="24"/>
                  <w:szCs w:val="24"/>
                  <w:u w:val="single"/>
                  <w:rtl w:val="0"/>
                </w:rPr>
                <w:t xml:space="preserve">Guess the Word Game</w:t>
              </w:r>
            </w:hyperlink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4"/>
                <w:szCs w:val="24"/>
                <w:rtl w:val="0"/>
              </w:rPr>
              <w:t xml:space="preserve"> - </w:t>
            </w: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Word game where players try to guess words one letter at a time within an allotted number of guesses.</w:t>
              <w:br w:type="textWrapping"/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434343"/>
                <w:sz w:val="24"/>
                <w:szCs w:val="24"/>
                <w:rtl w:val="0"/>
              </w:rPr>
              <w:t xml:space="preserve">Tools used: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4"/>
                <w:szCs w:val="24"/>
                <w:rtl w:val="0"/>
              </w:rPr>
              <w:t xml:space="preserve">JavaScript, HTML5, CSS3, GitHub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274e13"/>
                <w:rtl w:val="0"/>
              </w:rPr>
              <w:t xml:space="preserve">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rtl w:val="0"/>
              </w:rPr>
              <w:t xml:space="preserve">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after="80" w:before="100" w:line="240" w:lineRule="auto"/>
              <w:ind w:left="720" w:right="735" w:firstLine="0"/>
              <w:rPr>
                <w:rFonts w:ascii="Roboto Condensed" w:cs="Roboto Condensed" w:eastAsia="Roboto Condensed" w:hAnsi="Roboto Condensed"/>
                <w:color w:val="274e13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rtl w:val="0"/>
              </w:rPr>
              <w:t xml:space="preserve">                                      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after="100" w:before="100" w:line="240" w:lineRule="auto"/>
              <w:ind w:left="540" w:right="735" w:firstLine="0"/>
              <w:rPr>
                <w:rFonts w:ascii="Roboto Condensed" w:cs="Roboto Condensed" w:eastAsia="Roboto Condensed" w:hAnsi="Roboto Condensed"/>
                <w:color w:val="274e13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after="100" w:before="100" w:line="240" w:lineRule="auto"/>
              <w:ind w:left="0" w:right="735" w:firstLine="0"/>
              <w:rPr>
                <w:rFonts w:ascii="Roboto Condensed" w:cs="Roboto Condensed" w:eastAsia="Roboto Condensed" w:hAnsi="Roboto Condensed"/>
                <w:b w:val="1"/>
                <w:color w:val="38761d"/>
                <w:sz w:val="4"/>
                <w:szCs w:val="4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274e13"/>
                <w:sz w:val="30"/>
                <w:szCs w:val="30"/>
                <w:rtl w:val="0"/>
              </w:rPr>
              <w:t xml:space="preserve">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30"/>
                <w:szCs w:val="30"/>
                <w:rtl w:val="0"/>
              </w:rPr>
              <w:t xml:space="preserve">   WORK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38761d"/>
                <w:sz w:val="30"/>
                <w:szCs w:val="30"/>
                <w:rtl w:val="0"/>
              </w:rPr>
              <w:t xml:space="preserve">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spacing w:line="240" w:lineRule="auto"/>
              <w:ind w:left="540" w:firstLine="0"/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434343"/>
                <w:sz w:val="25"/>
                <w:szCs w:val="25"/>
                <w:rtl w:val="0"/>
              </w:rPr>
              <w:t xml:space="preserve">ACCOUNTS RECEIVABLE SPECIALIST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       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                    Houston, TX      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after="100" w:line="240" w:lineRule="auto"/>
              <w:ind w:left="0" w:right="735" w:firstLine="0"/>
              <w:rPr>
                <w:rFonts w:ascii="Roboto Condensed" w:cs="Roboto Condensed" w:eastAsia="Roboto Condensed" w:hAnsi="Roboto Condensed"/>
                <w:color w:val="274e13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</w:t>
            </w:r>
            <w:hyperlink r:id="rId11">
              <w:r w:rsidDel="00000000" w:rsidR="00000000" w:rsidRPr="00000000">
                <w:rPr>
                  <w:rFonts w:ascii="Roboto Condensed" w:cs="Roboto Condensed" w:eastAsia="Roboto Condensed" w:hAnsi="Roboto Condensed"/>
                  <w:i w:val="1"/>
                  <w:color w:val="1155cc"/>
                  <w:sz w:val="23"/>
                  <w:szCs w:val="23"/>
                  <w:u w:val="single"/>
                  <w:rtl w:val="0"/>
                </w:rPr>
                <w:t xml:space="preserve">Fidelity National Title Company</w:t>
              </w:r>
            </w:hyperlink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                                       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2021- current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rtl w:val="0"/>
              </w:rPr>
              <w:t xml:space="preserve">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rtl w:val="0"/>
              </w:rPr>
              <w:t xml:space="preserve">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Provide the highest level of service and support to clients, banks, and escrow professionals, increasing customer satisfaction by 12%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Collaborate with 8 team members to complete day-to-day accounting processes, improving team performance by 20%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Manage cash flow reports, ledgers, and payment disputes on mass via Softpro Select and WMA, improving data management by 25%</w:t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Report 75+ investment contracts and financial statements to secure Oracle database, optimizing data recovery and backup 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Install proper codes daily to 100+ invoices, files, and receipts to keep records organized for the revenue and payable departments.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ind w:left="720" w:right="735" w:firstLine="0"/>
              <w:rPr>
                <w:rFonts w:ascii="Proxima Nova" w:cs="Proxima Nova" w:eastAsia="Proxima Nova" w:hAnsi="Proxima Nova"/>
                <w:b w:val="1"/>
                <w:color w:val="274e13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274e13"/>
                <w:sz w:val="20"/>
                <w:szCs w:val="20"/>
                <w:rtl w:val="0"/>
              </w:rPr>
              <w:t xml:space="preserve">                                                                                                        </w:t>
            </w:r>
            <w:r w:rsidDel="00000000" w:rsidR="00000000" w:rsidRPr="00000000">
              <w:rPr>
                <w:rFonts w:ascii="Proxima Nova" w:cs="Proxima Nova" w:eastAsia="Proxima Nova" w:hAnsi="Proxima Nova"/>
                <w:color w:val="274e13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spacing w:line="240" w:lineRule="auto"/>
              <w:ind w:left="540" w:firstLine="0"/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434343"/>
                <w:sz w:val="25"/>
                <w:szCs w:val="25"/>
                <w:rtl w:val="0"/>
              </w:rPr>
              <w:t xml:space="preserve">QUALITY ASSURANCE SPECIALIST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                                     Houston, TX     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after="100" w:line="240" w:lineRule="auto"/>
              <w:ind w:right="735"/>
              <w:rPr>
                <w:rFonts w:ascii="Roboto Condensed" w:cs="Roboto Condensed" w:eastAsia="Roboto Condensed" w:hAnsi="Roboto Condensed"/>
                <w:color w:val="274e13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       </w:t>
            </w:r>
            <w:hyperlink r:id="rId12">
              <w:r w:rsidDel="00000000" w:rsidR="00000000" w:rsidRPr="00000000">
                <w:rPr>
                  <w:rFonts w:ascii="Roboto Condensed" w:cs="Roboto Condensed" w:eastAsia="Roboto Condensed" w:hAnsi="Roboto Condensed"/>
                  <w:i w:val="1"/>
                  <w:color w:val="1155cc"/>
                  <w:sz w:val="23"/>
                  <w:szCs w:val="23"/>
                  <w:u w:val="single"/>
                  <w:rtl w:val="0"/>
                </w:rPr>
                <w:t xml:space="preserve">Vroom Auto</w:t>
              </w:r>
            </w:hyperlink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                                                                            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2020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 - 2021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rtl w:val="0"/>
              </w:rPr>
              <w:t xml:space="preserve">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Researched and resolved 300+ customer claims related to product issues, account modifications, and returns, enhancing CRM by 20%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Supported 150+ clients with past-due accounts to formulate payment plans and discuss debt restructuring options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before="3.33984375" w:lineRule="auto"/>
              <w:ind w:left="0" w:right="735" w:firstLine="0"/>
              <w:rPr>
                <w:rFonts w:ascii="Roboto Condensed" w:cs="Roboto Condensed" w:eastAsia="Roboto Condensed" w:hAnsi="Roboto Condensed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spacing w:line="240" w:lineRule="auto"/>
              <w:ind w:left="540" w:firstLine="0"/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434343"/>
                <w:sz w:val="25"/>
                <w:szCs w:val="25"/>
                <w:rtl w:val="0"/>
              </w:rPr>
              <w:t xml:space="preserve">PRODUCT MARKETING ASSOCIATE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                                     Houston, TX     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after="100" w:line="240" w:lineRule="auto"/>
              <w:ind w:right="735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</w:t>
            </w:r>
            <w:hyperlink r:id="rId13">
              <w:r w:rsidDel="00000000" w:rsidR="00000000" w:rsidRPr="00000000">
                <w:rPr>
                  <w:rFonts w:ascii="Roboto Condensed" w:cs="Roboto Condensed" w:eastAsia="Roboto Condensed" w:hAnsi="Roboto Condensed"/>
                  <w:i w:val="1"/>
                  <w:color w:val="1155cc"/>
                  <w:sz w:val="23"/>
                  <w:szCs w:val="23"/>
                  <w:u w:val="single"/>
                  <w:rtl w:val="0"/>
                </w:rPr>
                <w:t xml:space="preserve">Global Platform Solutions</w:t>
              </w:r>
            </w:hyperlink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                                                    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2019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 - 2020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rtl w:val="0"/>
              </w:rPr>
              <w:t xml:space="preserve">                                                                                                              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Collaborated with product development teams to create marketing plan and materials, increasing sales and client retention by 15%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Recruited 10 new team members and coached personnel on marketing strategies, increasing product sales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ind w:left="540" w:right="735" w:firstLine="0"/>
              <w:rPr>
                <w:rFonts w:ascii="Roboto Condensed Light" w:cs="Roboto Condensed Light" w:eastAsia="Roboto Condensed Light" w:hAnsi="Roboto Condensed Light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spacing w:line="240" w:lineRule="auto"/>
              <w:ind w:left="540" w:firstLine="0"/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b w:val="1"/>
                <w:color w:val="434343"/>
                <w:sz w:val="25"/>
                <w:szCs w:val="25"/>
                <w:rtl w:val="0"/>
              </w:rPr>
              <w:t xml:space="preserve">MORTGAGE LOAN CLOSER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                                                Houston, TX     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after="100" w:line="240" w:lineRule="auto"/>
              <w:ind w:right="735"/>
              <w:rPr>
                <w:rFonts w:ascii="Roboto Condensed" w:cs="Roboto Condensed" w:eastAsia="Roboto Condensed" w:hAnsi="Roboto Condensed"/>
                <w:color w:val="274e13"/>
              </w:rPr>
            </w:pP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 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</w:t>
            </w:r>
            <w:hyperlink r:id="rId14">
              <w:r w:rsidDel="00000000" w:rsidR="00000000" w:rsidRPr="00000000">
                <w:rPr>
                  <w:rFonts w:ascii="Roboto Condensed" w:cs="Roboto Condensed" w:eastAsia="Roboto Condensed" w:hAnsi="Roboto Condensed"/>
                  <w:i w:val="1"/>
                  <w:color w:val="1155cc"/>
                  <w:sz w:val="23"/>
                  <w:szCs w:val="23"/>
                  <w:u w:val="single"/>
                  <w:rtl w:val="0"/>
                </w:rPr>
                <w:t xml:space="preserve">Gregg &amp; Valby, LLC</w:t>
              </w:r>
            </w:hyperlink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i w:val="1"/>
                <w:color w:val="434343"/>
                <w:sz w:val="23"/>
                <w:szCs w:val="23"/>
                <w:rtl w:val="0"/>
              </w:rPr>
              <w:t xml:space="preserve">                                                                     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2018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434343"/>
                <w:sz w:val="23"/>
                <w:szCs w:val="23"/>
                <w:rtl w:val="0"/>
              </w:rPr>
              <w:t xml:space="preserve"> - 2019</w:t>
            </w:r>
            <w:r w:rsidDel="00000000" w:rsidR="00000000" w:rsidRPr="00000000">
              <w:rPr>
                <w:rFonts w:ascii="Roboto Condensed" w:cs="Roboto Condensed" w:eastAsia="Roboto Condensed" w:hAnsi="Roboto Condensed"/>
                <w:color w:val="274e13"/>
                <w:rtl w:val="0"/>
              </w:rPr>
              <w:t xml:space="preserve">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Oversaw 275+ post-closing quality control evaluations of mortgage loans, decreasing processing errors by 18%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numPr>
                <w:ilvl w:val="0"/>
                <w:numId w:val="1"/>
              </w:numPr>
              <w:spacing w:after="80" w:line="240" w:lineRule="auto"/>
              <w:ind w:left="900" w:right="735" w:hanging="360"/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</w:rPr>
            </w:pPr>
            <w:r w:rsidDel="00000000" w:rsidR="00000000" w:rsidRPr="00000000">
              <w:rPr>
                <w:rFonts w:ascii="Roboto Condensed Light" w:cs="Roboto Condensed Light" w:eastAsia="Roboto Condensed Light" w:hAnsi="Roboto Condensed Light"/>
                <w:color w:val="434343"/>
                <w:sz w:val="24"/>
                <w:szCs w:val="24"/>
                <w:rtl w:val="0"/>
              </w:rPr>
              <w:t xml:space="preserve">Proofread paperwork such as title abstracts, insurance, credit, and tax histories to ensure 100% adherence to Texas state regulations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pageBreakBefore w:val="0"/>
        <w:widowControl w:val="0"/>
        <w:spacing w:line="240" w:lineRule="auto"/>
        <w:ind w:left="0" w:right="735" w:firstLine="0"/>
        <w:rPr>
          <w:sz w:val="8"/>
          <w:szCs w:val="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roxima Nov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Roboto Condense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Lora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  <w:font w:name="Roboto Condensed Light">
    <w:embedRegular w:fontKey="{00000000-0000-0000-0000-000000000000}" r:id="rId25" w:subsetted="0"/>
    <w:embedBold w:fontKey="{00000000-0000-0000-0000-000000000000}" r:id="rId26" w:subsetted="0"/>
    <w:embedItalic w:fontKey="{00000000-0000-0000-0000-000000000000}" r:id="rId27" w:subsetted="0"/>
    <w:embedBoldItalic w:fontKey="{00000000-0000-0000-0000-000000000000}" r:id="rId28" w:subsetted="0"/>
  </w:font>
  <w:font w:name="Proxima Nova Semibold">
    <w:embedRegular w:fontKey="{00000000-0000-0000-0000-000000000000}" r:id="rId29" w:subsetted="0"/>
    <w:embedBold w:fontKey="{00000000-0000-0000-0000-000000000000}" r:id="rId30" w:subsetted="0"/>
    <w:embedBoldItalic w:fontKey="{00000000-0000-0000-0000-000000000000}" r:id="rId3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line="240" w:lineRule="auto"/>
      <w:ind w:right="735"/>
    </w:pPr>
    <w:rPr>
      <w:rFonts w:ascii="Montserrat SemiBold" w:cs="Montserrat SemiBold" w:eastAsia="Montserrat SemiBold" w:hAnsi="Montserrat SemiBold"/>
      <w:color w:val="5b0f0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  <w:jc w:val="center"/>
    </w:pPr>
    <w:rPr>
      <w:rFonts w:ascii="Montserrat SemiBold" w:cs="Montserrat SemiBold" w:eastAsia="Montserrat SemiBold" w:hAnsi="Montserrat SemiBold"/>
      <w:color w:val="f3f3f3"/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100" w:before="100" w:line="240" w:lineRule="auto"/>
      <w:ind w:right="-90"/>
    </w:pPr>
    <w:rPr>
      <w:rFonts w:ascii="Montserrat SemiBold" w:cs="Montserrat SemiBold" w:eastAsia="Montserrat SemiBold" w:hAnsi="Montserrat SemiBold"/>
      <w:color w:val="fce5cd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lassied.github.io/Unplugged-retreat/" TargetMode="External"/><Relationship Id="rId5" Type="http://schemas.openxmlformats.org/officeDocument/2006/relationships/styles" Target="styles.xml"/><Relationship Id="rId6" Type="http://schemas.openxmlformats.org/officeDocument/2006/relationships/hyperlink" Target="https://classied.github.io/classied-portfolio/" TargetMode="External"/><Relationship Id="rId7" Type="http://schemas.openxmlformats.org/officeDocument/2006/relationships/hyperlink" Target="http://www.linkedin.com/in/classiedavidson" TargetMode="External"/><Relationship Id="rId8" Type="http://schemas.openxmlformats.org/officeDocument/2006/relationships/hyperlink" Target="https://classied.github.io/Unplugged-retreat/" TargetMode="External"/><Relationship Id="rId11" Type="http://schemas.openxmlformats.org/officeDocument/2006/relationships/hyperlink" Target="https://www.fntg.com/" TargetMode="External"/><Relationship Id="rId10" Type="http://schemas.openxmlformats.org/officeDocument/2006/relationships/hyperlink" Target="https://classied.github.io/guess-the-word/" TargetMode="External"/><Relationship Id="rId13" Type="http://schemas.openxmlformats.org/officeDocument/2006/relationships/hyperlink" Target="https://www.facebook.com/TheGPSLife/" TargetMode="External"/><Relationship Id="rId12" Type="http://schemas.openxmlformats.org/officeDocument/2006/relationships/hyperlink" Target="https://www.vroom.com/" TargetMode="External"/><Relationship Id="rId14" Type="http://schemas.openxmlformats.org/officeDocument/2006/relationships/hyperlink" Target="https://secure.gregg-valby.com/gvwebsite/index.html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obotoCondensed-boldItalic.ttf"/><Relationship Id="rId22" Type="http://schemas.openxmlformats.org/officeDocument/2006/relationships/font" Target="fonts/Lora-bold.ttf"/><Relationship Id="rId21" Type="http://schemas.openxmlformats.org/officeDocument/2006/relationships/font" Target="fonts/Lora-regular.ttf"/><Relationship Id="rId24" Type="http://schemas.openxmlformats.org/officeDocument/2006/relationships/font" Target="fonts/Lora-boldItalic.ttf"/><Relationship Id="rId23" Type="http://schemas.openxmlformats.org/officeDocument/2006/relationships/font" Target="fonts/Lora-italic.ttf"/><Relationship Id="rId1" Type="http://schemas.openxmlformats.org/officeDocument/2006/relationships/font" Target="fonts/LoraMedium-regular.ttf"/><Relationship Id="rId2" Type="http://schemas.openxmlformats.org/officeDocument/2006/relationships/font" Target="fonts/LoraMedium-bold.ttf"/><Relationship Id="rId3" Type="http://schemas.openxmlformats.org/officeDocument/2006/relationships/font" Target="fonts/LoraMedium-italic.ttf"/><Relationship Id="rId4" Type="http://schemas.openxmlformats.org/officeDocument/2006/relationships/font" Target="fonts/LoraMedium-boldItalic.ttf"/><Relationship Id="rId9" Type="http://schemas.openxmlformats.org/officeDocument/2006/relationships/font" Target="fonts/ProximaNova-regular.ttf"/><Relationship Id="rId26" Type="http://schemas.openxmlformats.org/officeDocument/2006/relationships/font" Target="fonts/RobotoCondensedLight-bold.ttf"/><Relationship Id="rId25" Type="http://schemas.openxmlformats.org/officeDocument/2006/relationships/font" Target="fonts/RobotoCondensedLight-regular.ttf"/><Relationship Id="rId28" Type="http://schemas.openxmlformats.org/officeDocument/2006/relationships/font" Target="fonts/RobotoCondensedLight-boldItalic.ttf"/><Relationship Id="rId27" Type="http://schemas.openxmlformats.org/officeDocument/2006/relationships/font" Target="fonts/RobotoCondensedLight-italic.ttf"/><Relationship Id="rId5" Type="http://schemas.openxmlformats.org/officeDocument/2006/relationships/font" Target="fonts/MontserratSemiBold-regular.ttf"/><Relationship Id="rId6" Type="http://schemas.openxmlformats.org/officeDocument/2006/relationships/font" Target="fonts/MontserratSemiBold-bold.ttf"/><Relationship Id="rId29" Type="http://schemas.openxmlformats.org/officeDocument/2006/relationships/font" Target="fonts/ProximaNovaSemibold-regular.ttf"/><Relationship Id="rId7" Type="http://schemas.openxmlformats.org/officeDocument/2006/relationships/font" Target="fonts/MontserratSemiBold-italic.ttf"/><Relationship Id="rId8" Type="http://schemas.openxmlformats.org/officeDocument/2006/relationships/font" Target="fonts/MontserratSemiBold-boldItalic.ttf"/><Relationship Id="rId31" Type="http://schemas.openxmlformats.org/officeDocument/2006/relationships/font" Target="fonts/ProximaNovaSemibold-boldItalic.ttf"/><Relationship Id="rId30" Type="http://schemas.openxmlformats.org/officeDocument/2006/relationships/font" Target="fonts/ProximaNovaSemibold-bold.ttf"/><Relationship Id="rId11" Type="http://schemas.openxmlformats.org/officeDocument/2006/relationships/font" Target="fonts/ProximaNova-italic.ttf"/><Relationship Id="rId10" Type="http://schemas.openxmlformats.org/officeDocument/2006/relationships/font" Target="fonts/ProximaNova-bold.ttf"/><Relationship Id="rId13" Type="http://schemas.openxmlformats.org/officeDocument/2006/relationships/font" Target="fonts/Montserrat-regular.ttf"/><Relationship Id="rId12" Type="http://schemas.openxmlformats.org/officeDocument/2006/relationships/font" Target="fonts/ProximaNova-boldItalic.ttf"/><Relationship Id="rId15" Type="http://schemas.openxmlformats.org/officeDocument/2006/relationships/font" Target="fonts/Montserrat-italic.ttf"/><Relationship Id="rId14" Type="http://schemas.openxmlformats.org/officeDocument/2006/relationships/font" Target="fonts/Montserrat-bold.ttf"/><Relationship Id="rId17" Type="http://schemas.openxmlformats.org/officeDocument/2006/relationships/font" Target="fonts/RobotoCondensed-regular.ttf"/><Relationship Id="rId16" Type="http://schemas.openxmlformats.org/officeDocument/2006/relationships/font" Target="fonts/Montserrat-boldItalic.ttf"/><Relationship Id="rId19" Type="http://schemas.openxmlformats.org/officeDocument/2006/relationships/font" Target="fonts/RobotoCondensed-italic.ttf"/><Relationship Id="rId18" Type="http://schemas.openxmlformats.org/officeDocument/2006/relationships/font" Target="fonts/RobotoCondense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